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08" w:rsidRDefault="004A14FF" w:rsidP="00C35208">
      <w:pPr>
        <w:spacing w:after="0"/>
        <w:jc w:val="center"/>
      </w:pPr>
      <w:r>
        <w:t>ЗАДАЧИ ЗА ПРОВЕРКА – 6 КЛАС – ПЪРВА ГРУПА</w:t>
      </w:r>
    </w:p>
    <w:p w:rsidR="004A14FF" w:rsidRDefault="004A14FF" w:rsidP="00C35208">
      <w:pPr>
        <w:spacing w:after="0"/>
        <w:jc w:val="both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4A14FF" w:rsidRPr="003A5665" w:rsidRDefault="004A14FF" w:rsidP="004A14FF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21620A" w:rsidRDefault="004A14FF" w:rsidP="004A14FF">
      <w:pPr>
        <w:spacing w:after="0"/>
        <w:jc w:val="both"/>
      </w:pPr>
      <w:r>
        <w:t xml:space="preserve">1. Слушате </w:t>
      </w:r>
      <w:r w:rsidR="0043769A">
        <w:t>популярното</w:t>
      </w:r>
      <w:r>
        <w:t xml:space="preserve"> шопско хоро „Копаница“. Отбележете </w:t>
      </w:r>
      <w:r w:rsidR="0021620A">
        <w:t xml:space="preserve">       3 т.</w:t>
      </w:r>
    </w:p>
    <w:p w:rsidR="004A14FF" w:rsidRDefault="004A14FF" w:rsidP="004A14FF">
      <w:pPr>
        <w:spacing w:after="0"/>
        <w:jc w:val="both"/>
      </w:pPr>
      <w:r>
        <w:t>схемата, която му съответства:</w:t>
      </w:r>
    </w:p>
    <w:p w:rsidR="0043769A" w:rsidRDefault="0043769A" w:rsidP="004A14FF">
      <w:pPr>
        <w:spacing w:after="0"/>
        <w:jc w:val="both"/>
      </w:pPr>
      <w:r>
        <w:t xml:space="preserve">А)  </w:t>
      </w:r>
      <w:r w:rsidRPr="0043769A">
        <w:t xml:space="preserve"> </w:t>
      </w:r>
      <w:r w:rsidRPr="004A14FF">
        <w:rPr>
          <w:noProof/>
        </w:rPr>
        <w:drawing>
          <wp:inline distT="0" distB="0" distL="0" distR="0" wp14:anchorId="399A5E91" wp14:editId="722AAE9A">
            <wp:extent cx="162877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52" t="44170" b="29973"/>
                    <a:stretch/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620A">
        <w:t xml:space="preserve">        </w:t>
      </w:r>
      <w:r>
        <w:t xml:space="preserve"> Б)   </w:t>
      </w:r>
      <w:r w:rsidRPr="0043769A">
        <w:rPr>
          <w:noProof/>
        </w:rPr>
        <w:drawing>
          <wp:inline distT="0" distB="0" distL="0" distR="0" wp14:anchorId="7423A0CA" wp14:editId="52140234">
            <wp:extent cx="1847850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86" t="32679" r="10719" b="42542"/>
                    <a:stretch/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69A" w:rsidRDefault="0043769A" w:rsidP="004A14FF">
      <w:pPr>
        <w:spacing w:after="0"/>
        <w:jc w:val="both"/>
      </w:pPr>
    </w:p>
    <w:p w:rsidR="0021620A" w:rsidRDefault="0043769A" w:rsidP="004A14FF">
      <w:pPr>
        <w:spacing w:after="0"/>
        <w:jc w:val="both"/>
      </w:pPr>
      <w:r>
        <w:t>2. Номерирайте ин</w:t>
      </w:r>
      <w:r w:rsidR="000A35A7">
        <w:t>струментите, които изпълняват м</w:t>
      </w:r>
      <w:r>
        <w:t xml:space="preserve">узикалния </w:t>
      </w:r>
      <w:r w:rsidR="0021620A">
        <w:t xml:space="preserve">       6 т.</w:t>
      </w:r>
    </w:p>
    <w:p w:rsidR="0043769A" w:rsidRDefault="0043769A" w:rsidP="004A14FF">
      <w:pPr>
        <w:spacing w:after="0"/>
        <w:jc w:val="both"/>
      </w:pPr>
      <w:r>
        <w:t>пъзел:</w:t>
      </w:r>
    </w:p>
    <w:p w:rsidR="00A435E5" w:rsidRDefault="00A435E5" w:rsidP="004A14FF">
      <w:pPr>
        <w:spacing w:after="0"/>
        <w:jc w:val="both"/>
      </w:pPr>
      <w:r>
        <w:t xml:space="preserve">..........КЛАВЕСИН              ..........СИНТЕЗАТОР           ........КИТАРА    </w:t>
      </w:r>
    </w:p>
    <w:p w:rsidR="00A435E5" w:rsidRDefault="00A435E5" w:rsidP="004A14FF">
      <w:pPr>
        <w:spacing w:after="0"/>
        <w:jc w:val="both"/>
      </w:pPr>
      <w:r>
        <w:t xml:space="preserve">                              .........ЕЛЕКТРИЧЕСКА КИТАРА</w:t>
      </w:r>
    </w:p>
    <w:p w:rsidR="00A435E5" w:rsidRPr="0021620A" w:rsidRDefault="00A435E5" w:rsidP="004A14FF">
      <w:pPr>
        <w:spacing w:after="0"/>
        <w:jc w:val="both"/>
      </w:pPr>
      <w:r>
        <w:t xml:space="preserve">3. Отбележете какъв инструмент изпълнява </w:t>
      </w:r>
      <w:r>
        <w:rPr>
          <w:lang w:val="en-US"/>
        </w:rPr>
        <w:t>“In the mood”:</w:t>
      </w:r>
      <w:r w:rsidR="0021620A">
        <w:t xml:space="preserve">                3 т.</w:t>
      </w:r>
    </w:p>
    <w:p w:rsidR="00A435E5" w:rsidRDefault="00A435E5" w:rsidP="004A14FF">
      <w:pPr>
        <w:spacing w:after="0"/>
        <w:jc w:val="both"/>
      </w:pPr>
      <w:r>
        <w:t>........................................................................................................</w:t>
      </w:r>
    </w:p>
    <w:p w:rsidR="0021620A" w:rsidRDefault="0021620A" w:rsidP="004A14FF">
      <w:pPr>
        <w:spacing w:after="0"/>
        <w:jc w:val="both"/>
      </w:pPr>
    </w:p>
    <w:p w:rsidR="00A435E5" w:rsidRDefault="00A435E5" w:rsidP="004A14FF">
      <w:pPr>
        <w:spacing w:after="0"/>
        <w:jc w:val="both"/>
      </w:pPr>
      <w:r>
        <w:t>4. Напишете откъс от кое музикално произведение слушате:</w:t>
      </w:r>
      <w:r w:rsidR="0021620A">
        <w:t xml:space="preserve">            3 т.</w:t>
      </w:r>
    </w:p>
    <w:p w:rsidR="00B81468" w:rsidRDefault="00A435E5" w:rsidP="004A14FF">
      <w:pPr>
        <w:spacing w:after="0"/>
        <w:jc w:val="both"/>
      </w:pPr>
      <w:r>
        <w:t xml:space="preserve">......................................................................................................... </w:t>
      </w:r>
    </w:p>
    <w:p w:rsidR="00E80F35" w:rsidRDefault="00E80F35" w:rsidP="004A14FF">
      <w:pPr>
        <w:spacing w:after="0"/>
        <w:jc w:val="both"/>
      </w:pPr>
    </w:p>
    <w:p w:rsidR="0021620A" w:rsidRDefault="000A35A7" w:rsidP="004A14FF">
      <w:pPr>
        <w:spacing w:after="0"/>
        <w:jc w:val="both"/>
      </w:pPr>
      <w:r>
        <w:t>5. Отбележете</w:t>
      </w:r>
      <w:r w:rsidR="00B81468">
        <w:t xml:space="preserve"> към коя група принадлежат инструментите, </w:t>
      </w:r>
      <w:r w:rsidR="0021620A">
        <w:t xml:space="preserve">              3 т.</w:t>
      </w:r>
    </w:p>
    <w:p w:rsidR="00B81468" w:rsidRDefault="00B81468" w:rsidP="004A14FF">
      <w:pPr>
        <w:spacing w:after="0"/>
        <w:jc w:val="both"/>
      </w:pPr>
      <w:r>
        <w:t>които изпълняват темата в същия откъс:</w:t>
      </w:r>
    </w:p>
    <w:p w:rsidR="0021620A" w:rsidRDefault="00B81468" w:rsidP="004A14FF">
      <w:pPr>
        <w:spacing w:after="0"/>
        <w:jc w:val="both"/>
      </w:pPr>
      <w:r>
        <w:t xml:space="preserve">А) дървени духови       Б) медни духови        </w:t>
      </w:r>
    </w:p>
    <w:p w:rsidR="00A435E5" w:rsidRDefault="0021620A" w:rsidP="004A14FF">
      <w:pPr>
        <w:spacing w:after="0"/>
        <w:jc w:val="both"/>
      </w:pPr>
      <w:r>
        <w:t xml:space="preserve">В) струнни лъкови         </w:t>
      </w:r>
      <w:r w:rsidR="00B81468">
        <w:t>Г) ударни</w:t>
      </w:r>
      <w:r w:rsidR="00A435E5">
        <w:t xml:space="preserve">  </w:t>
      </w:r>
    </w:p>
    <w:p w:rsidR="00A435E5" w:rsidRPr="003A5665" w:rsidRDefault="00A435E5" w:rsidP="00E80F35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A435E5" w:rsidRDefault="00C02155" w:rsidP="00A435E5">
      <w:pPr>
        <w:spacing w:after="0"/>
        <w:jc w:val="both"/>
      </w:pPr>
      <w:r>
        <w:t>6</w:t>
      </w:r>
      <w:r w:rsidR="00A435E5">
        <w:t>. Камерният оркестър е:</w:t>
      </w:r>
      <w:r w:rsidR="0021620A">
        <w:t xml:space="preserve">                                               </w:t>
      </w:r>
      <w:r w:rsidR="00E80F35">
        <w:t xml:space="preserve">                               1</w:t>
      </w:r>
      <w:r w:rsidR="0021620A">
        <w:t xml:space="preserve"> т.</w:t>
      </w:r>
    </w:p>
    <w:p w:rsidR="00816739" w:rsidRDefault="00A435E5" w:rsidP="00A435E5">
      <w:pPr>
        <w:spacing w:after="0"/>
        <w:jc w:val="both"/>
      </w:pPr>
      <w:r>
        <w:t>А) малъ</w:t>
      </w:r>
      <w:r w:rsidR="00C35208">
        <w:t>к състав, който включва основно</w:t>
      </w:r>
      <w:r w:rsidR="00816739">
        <w:t xml:space="preserve"> </w:t>
      </w:r>
      <w:r>
        <w:t xml:space="preserve">струнни лъкови </w:t>
      </w:r>
    </w:p>
    <w:p w:rsidR="00A435E5" w:rsidRDefault="00A435E5" w:rsidP="00A435E5">
      <w:pPr>
        <w:spacing w:after="0"/>
        <w:jc w:val="both"/>
      </w:pPr>
      <w:r>
        <w:t>инструменти</w:t>
      </w:r>
    </w:p>
    <w:p w:rsidR="00C35208" w:rsidRDefault="00A435E5" w:rsidP="00A435E5">
      <w:pPr>
        <w:spacing w:after="0"/>
        <w:jc w:val="both"/>
      </w:pPr>
      <w:r>
        <w:t xml:space="preserve">Б) най-големият инструментален състав, в който  участват </w:t>
      </w:r>
    </w:p>
    <w:p w:rsidR="00A435E5" w:rsidRDefault="00A435E5" w:rsidP="00A435E5">
      <w:pPr>
        <w:spacing w:after="0"/>
        <w:jc w:val="both"/>
      </w:pPr>
      <w:r>
        <w:t>всички групи инструменти</w:t>
      </w:r>
    </w:p>
    <w:p w:rsidR="00C35208" w:rsidRDefault="00C35208" w:rsidP="00A435E5">
      <w:pPr>
        <w:spacing w:after="0"/>
        <w:jc w:val="both"/>
      </w:pPr>
    </w:p>
    <w:p w:rsidR="00A435E5" w:rsidRDefault="00C02155" w:rsidP="00A435E5">
      <w:pPr>
        <w:spacing w:after="0"/>
        <w:jc w:val="both"/>
      </w:pPr>
      <w:r>
        <w:t>7</w:t>
      </w:r>
      <w:r w:rsidR="00A435E5">
        <w:t>. Сложната триделна форма е:</w:t>
      </w:r>
      <w:r w:rsidR="00C35208">
        <w:t xml:space="preserve">                                  </w:t>
      </w:r>
      <w:r w:rsidR="00E80F35">
        <w:t xml:space="preserve">                               1</w:t>
      </w:r>
      <w:r w:rsidR="00C35208">
        <w:t xml:space="preserve"> т.</w:t>
      </w:r>
    </w:p>
    <w:p w:rsidR="00816739" w:rsidRDefault="00A435E5" w:rsidP="00A435E5">
      <w:pPr>
        <w:spacing w:after="0"/>
        <w:jc w:val="both"/>
      </w:pPr>
      <w:r>
        <w:t xml:space="preserve">А) музикална форма, в която темата се появява най-малко </w:t>
      </w:r>
    </w:p>
    <w:p w:rsidR="00A435E5" w:rsidRDefault="00A435E5" w:rsidP="00A435E5">
      <w:pPr>
        <w:spacing w:after="0"/>
        <w:jc w:val="both"/>
      </w:pPr>
      <w:r>
        <w:t>три пъти</w:t>
      </w:r>
    </w:p>
    <w:p w:rsidR="00E80F35" w:rsidRDefault="00E80F35" w:rsidP="00E80F35">
      <w:pPr>
        <w:spacing w:after="0"/>
        <w:jc w:val="both"/>
      </w:pPr>
      <w:r>
        <w:t xml:space="preserve">Б) музикална форма, състояща се от три дяла, всеки от които </w:t>
      </w:r>
    </w:p>
    <w:p w:rsidR="00E80F35" w:rsidRDefault="00E80F35" w:rsidP="00E80F35">
      <w:pPr>
        <w:spacing w:after="0"/>
        <w:jc w:val="both"/>
      </w:pPr>
      <w:r>
        <w:t>е в проста двуделна или проста триделна форма</w:t>
      </w:r>
    </w:p>
    <w:p w:rsidR="00EF53BA" w:rsidRDefault="00EF53BA" w:rsidP="00E80F35">
      <w:pPr>
        <w:spacing w:after="0"/>
        <w:jc w:val="center"/>
      </w:pPr>
      <w:r>
        <w:t>ЗАДАЧИ ЗА ПРОВЕРКА – 6 КЛАС – ВТОРА ГРУПА</w:t>
      </w:r>
    </w:p>
    <w:p w:rsidR="00EF53BA" w:rsidRDefault="00EF53BA" w:rsidP="00EF53BA">
      <w:pPr>
        <w:spacing w:after="0"/>
      </w:pPr>
      <w:r>
        <w:t>Име:..........................................................................Клас:........</w:t>
      </w:r>
      <w:r>
        <w:rPr>
          <w:rFonts w:cstheme="minorHAnsi"/>
        </w:rPr>
        <w:t>№</w:t>
      </w:r>
      <w:r>
        <w:t>........</w:t>
      </w:r>
    </w:p>
    <w:p w:rsidR="00EF53BA" w:rsidRPr="003A5665" w:rsidRDefault="00EF53BA" w:rsidP="00EF53BA">
      <w:pPr>
        <w:spacing w:after="0"/>
        <w:jc w:val="center"/>
        <w:rPr>
          <w:b/>
        </w:rPr>
      </w:pPr>
      <w:r w:rsidRPr="003A5665">
        <w:rPr>
          <w:b/>
        </w:rPr>
        <w:t>Задачи с прозвучаване на музика:</w:t>
      </w:r>
    </w:p>
    <w:p w:rsidR="00C35208" w:rsidRDefault="00EF53BA" w:rsidP="00EF53BA">
      <w:pPr>
        <w:spacing w:after="0"/>
        <w:jc w:val="both"/>
      </w:pPr>
      <w:r>
        <w:t xml:space="preserve">1. Слушате популярното шопско хоро „Копаница“. Отбележете </w:t>
      </w:r>
      <w:r w:rsidR="00C35208">
        <w:t xml:space="preserve">          3 т.</w:t>
      </w:r>
    </w:p>
    <w:p w:rsidR="00EF53BA" w:rsidRDefault="00EF53BA" w:rsidP="00EF53BA">
      <w:pPr>
        <w:spacing w:after="0"/>
        <w:jc w:val="both"/>
      </w:pPr>
      <w:r>
        <w:t>схемата, която му съответства:</w:t>
      </w:r>
    </w:p>
    <w:p w:rsidR="00EF53BA" w:rsidRDefault="00EF53BA" w:rsidP="00EF53BA">
      <w:pPr>
        <w:spacing w:after="0"/>
        <w:jc w:val="both"/>
      </w:pPr>
      <w:r>
        <w:t xml:space="preserve">А)  </w:t>
      </w:r>
      <w:r w:rsidRPr="0043769A">
        <w:t xml:space="preserve"> </w:t>
      </w:r>
      <w:r w:rsidRPr="004A14FF">
        <w:rPr>
          <w:noProof/>
        </w:rPr>
        <w:drawing>
          <wp:inline distT="0" distB="0" distL="0" distR="0" wp14:anchorId="0A6580F4" wp14:editId="7310CB28">
            <wp:extent cx="162877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52" t="44170" b="29973"/>
                    <a:stretch/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Б)   </w:t>
      </w:r>
      <w:r w:rsidRPr="0043769A">
        <w:rPr>
          <w:noProof/>
        </w:rPr>
        <w:drawing>
          <wp:inline distT="0" distB="0" distL="0" distR="0" wp14:anchorId="664EB869" wp14:editId="75059026">
            <wp:extent cx="1847850" cy="352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86" t="32679" r="10719" b="42542"/>
                    <a:stretch/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3BA" w:rsidRDefault="00EF53BA" w:rsidP="00EF53BA">
      <w:pPr>
        <w:spacing w:after="0"/>
        <w:jc w:val="both"/>
      </w:pPr>
    </w:p>
    <w:p w:rsidR="00C35208" w:rsidRDefault="00EF53BA" w:rsidP="00EF53BA">
      <w:pPr>
        <w:spacing w:after="0"/>
        <w:jc w:val="both"/>
      </w:pPr>
      <w:r>
        <w:t>2. Номерирайте ин</w:t>
      </w:r>
      <w:r w:rsidR="000A35A7">
        <w:t>струментите, които изпълняват м</w:t>
      </w:r>
      <w:r>
        <w:t>узикалния</w:t>
      </w:r>
      <w:r w:rsidR="00C35208">
        <w:t xml:space="preserve">           6 т.</w:t>
      </w:r>
      <w:r>
        <w:t xml:space="preserve"> </w:t>
      </w:r>
    </w:p>
    <w:p w:rsidR="00EF53BA" w:rsidRDefault="00EF53BA" w:rsidP="00EF53BA">
      <w:pPr>
        <w:spacing w:after="0"/>
        <w:jc w:val="both"/>
      </w:pPr>
      <w:r>
        <w:t>пъзел:</w:t>
      </w:r>
    </w:p>
    <w:p w:rsidR="00EF53BA" w:rsidRDefault="00EF53BA" w:rsidP="00EF53BA">
      <w:pPr>
        <w:spacing w:after="0"/>
        <w:jc w:val="both"/>
      </w:pPr>
      <w:r>
        <w:t xml:space="preserve">..........КЛАВЕСИН              ..........СИНТЕЗАТОР           ........КИТАРА    </w:t>
      </w:r>
    </w:p>
    <w:p w:rsidR="00EF53BA" w:rsidRDefault="00EF53BA" w:rsidP="00EF53BA">
      <w:pPr>
        <w:spacing w:after="0"/>
        <w:jc w:val="both"/>
      </w:pPr>
      <w:r>
        <w:t xml:space="preserve">                              .........ЕЛЕКТРИЧЕСКА КИТАРА</w:t>
      </w:r>
    </w:p>
    <w:p w:rsidR="00EF53BA" w:rsidRPr="00C35208" w:rsidRDefault="00EF53BA" w:rsidP="00EF53BA">
      <w:pPr>
        <w:spacing w:after="0"/>
        <w:jc w:val="both"/>
      </w:pPr>
      <w:r>
        <w:t xml:space="preserve">3. Отбележете какъв инструмент изпълнява </w:t>
      </w:r>
      <w:r>
        <w:rPr>
          <w:lang w:val="en-US"/>
        </w:rPr>
        <w:t>“In the mood”:</w:t>
      </w:r>
      <w:r w:rsidR="00C35208">
        <w:t xml:space="preserve">                 3 т.</w:t>
      </w:r>
    </w:p>
    <w:p w:rsidR="00EF53BA" w:rsidRDefault="00EF53BA" w:rsidP="00EF53BA">
      <w:pPr>
        <w:spacing w:after="0"/>
        <w:jc w:val="both"/>
      </w:pPr>
      <w:r>
        <w:t>........................................................................................................</w:t>
      </w:r>
    </w:p>
    <w:p w:rsidR="00C35208" w:rsidRDefault="00C35208" w:rsidP="00EF53BA">
      <w:pPr>
        <w:spacing w:after="0"/>
        <w:jc w:val="both"/>
      </w:pPr>
    </w:p>
    <w:p w:rsidR="00EF53BA" w:rsidRDefault="00EF53BA" w:rsidP="00EF53BA">
      <w:pPr>
        <w:spacing w:after="0"/>
        <w:jc w:val="both"/>
      </w:pPr>
      <w:r>
        <w:t>4. Напишете откъс от кое музикално произведение слушате:</w:t>
      </w:r>
      <w:r w:rsidR="00C35208">
        <w:t xml:space="preserve">             3 т.</w:t>
      </w:r>
    </w:p>
    <w:p w:rsidR="00B81468" w:rsidRDefault="00EF53BA" w:rsidP="00EF53BA">
      <w:pPr>
        <w:spacing w:after="0"/>
        <w:jc w:val="both"/>
      </w:pPr>
      <w:r>
        <w:t xml:space="preserve">......................................................................................................... </w:t>
      </w:r>
    </w:p>
    <w:p w:rsidR="00E80F35" w:rsidRDefault="00E80F35" w:rsidP="00B81468">
      <w:pPr>
        <w:spacing w:after="0"/>
        <w:jc w:val="both"/>
      </w:pPr>
    </w:p>
    <w:p w:rsidR="00C35208" w:rsidRDefault="000A35A7" w:rsidP="00B81468">
      <w:pPr>
        <w:spacing w:after="0"/>
        <w:jc w:val="both"/>
      </w:pPr>
      <w:r>
        <w:t>5. Отбележете</w:t>
      </w:r>
      <w:r w:rsidR="00B81468">
        <w:t xml:space="preserve"> към коя група принадлежат инструментите, </w:t>
      </w:r>
      <w:r w:rsidR="00C35208">
        <w:t xml:space="preserve">               3 т.</w:t>
      </w:r>
    </w:p>
    <w:p w:rsidR="00B81468" w:rsidRDefault="00B81468" w:rsidP="00B81468">
      <w:pPr>
        <w:spacing w:after="0"/>
        <w:jc w:val="both"/>
      </w:pPr>
      <w:r>
        <w:t>които изпълняват темата в същия откъс:</w:t>
      </w:r>
    </w:p>
    <w:p w:rsidR="00C35208" w:rsidRDefault="00B81468" w:rsidP="00B81468">
      <w:pPr>
        <w:spacing w:after="0"/>
        <w:jc w:val="both"/>
      </w:pPr>
      <w:r>
        <w:t xml:space="preserve">А) дървени духови       Б) медни духови        </w:t>
      </w:r>
    </w:p>
    <w:p w:rsidR="00B81468" w:rsidRDefault="00C35208" w:rsidP="00B81468">
      <w:pPr>
        <w:spacing w:after="0"/>
        <w:jc w:val="both"/>
      </w:pPr>
      <w:r>
        <w:t xml:space="preserve">В) струнни лъкови         </w:t>
      </w:r>
      <w:r w:rsidR="00B81468">
        <w:t xml:space="preserve">Г) ударни  </w:t>
      </w:r>
    </w:p>
    <w:p w:rsidR="00EF53BA" w:rsidRPr="003A5665" w:rsidRDefault="00EF53BA" w:rsidP="00E80F35">
      <w:pPr>
        <w:spacing w:after="0"/>
        <w:jc w:val="center"/>
        <w:rPr>
          <w:b/>
        </w:rPr>
      </w:pPr>
      <w:r w:rsidRPr="003A5665">
        <w:rPr>
          <w:b/>
        </w:rPr>
        <w:t>Задачи без прозвучаване на музика:</w:t>
      </w:r>
    </w:p>
    <w:p w:rsidR="00EF53BA" w:rsidRDefault="00C35208" w:rsidP="00EF53BA">
      <w:pPr>
        <w:spacing w:after="0"/>
        <w:jc w:val="both"/>
      </w:pPr>
      <w:r>
        <w:t>6</w:t>
      </w:r>
      <w:r w:rsidR="00EF53BA">
        <w:t>. Симфоничният оркестър е:</w:t>
      </w:r>
      <w:r w:rsidR="00E80F35">
        <w:t xml:space="preserve">                                                                        1 т.</w:t>
      </w:r>
    </w:p>
    <w:p w:rsidR="00816739" w:rsidRDefault="00EF53BA" w:rsidP="00EF53BA">
      <w:pPr>
        <w:spacing w:after="0"/>
        <w:jc w:val="both"/>
      </w:pPr>
      <w:r>
        <w:t xml:space="preserve">А) малък състав, който включва основно струнни лъкови </w:t>
      </w:r>
    </w:p>
    <w:p w:rsidR="00EF53BA" w:rsidRDefault="00EF53BA" w:rsidP="00EF53BA">
      <w:pPr>
        <w:spacing w:after="0"/>
        <w:jc w:val="both"/>
      </w:pPr>
      <w:r>
        <w:t>инструменти</w:t>
      </w:r>
    </w:p>
    <w:p w:rsidR="00816739" w:rsidRDefault="00EF53BA" w:rsidP="00EF53BA">
      <w:pPr>
        <w:spacing w:after="0"/>
        <w:jc w:val="both"/>
      </w:pPr>
      <w:r>
        <w:t xml:space="preserve">Б) най-големият инструментален състав, в който  участват </w:t>
      </w:r>
    </w:p>
    <w:p w:rsidR="00EF53BA" w:rsidRDefault="00EF53BA" w:rsidP="00EF53BA">
      <w:pPr>
        <w:spacing w:after="0"/>
        <w:jc w:val="both"/>
      </w:pPr>
      <w:r>
        <w:t>всички групи инструменти</w:t>
      </w:r>
    </w:p>
    <w:p w:rsidR="00C35208" w:rsidRDefault="00C35208" w:rsidP="00EF53BA">
      <w:pPr>
        <w:spacing w:after="0"/>
        <w:jc w:val="both"/>
      </w:pPr>
    </w:p>
    <w:p w:rsidR="00EF53BA" w:rsidRDefault="00C35208" w:rsidP="00EF53BA">
      <w:pPr>
        <w:spacing w:after="0"/>
        <w:jc w:val="both"/>
      </w:pPr>
      <w:r>
        <w:t>7</w:t>
      </w:r>
      <w:r w:rsidR="00EF53BA">
        <w:t>. Вариационната форма е:</w:t>
      </w:r>
      <w:r w:rsidR="00E80F35">
        <w:t xml:space="preserve">                                                                           1 т.</w:t>
      </w:r>
    </w:p>
    <w:p w:rsidR="00816739" w:rsidRDefault="00EF53BA" w:rsidP="00EF53BA">
      <w:pPr>
        <w:spacing w:after="0"/>
        <w:jc w:val="both"/>
      </w:pPr>
      <w:r>
        <w:t xml:space="preserve">А) музикална форма, в която темата се появява най-малко </w:t>
      </w:r>
    </w:p>
    <w:p w:rsidR="00EF53BA" w:rsidRDefault="00EF53BA" w:rsidP="00EF53BA">
      <w:pPr>
        <w:spacing w:after="0"/>
        <w:jc w:val="both"/>
      </w:pPr>
      <w:r>
        <w:t>три пъти</w:t>
      </w:r>
    </w:p>
    <w:p w:rsidR="00816739" w:rsidRDefault="00816739" w:rsidP="00816739">
      <w:pPr>
        <w:spacing w:after="0"/>
        <w:jc w:val="both"/>
      </w:pPr>
      <w:r>
        <w:t xml:space="preserve">Б) музикална форма, състояща се от три дяла, всеки от които </w:t>
      </w:r>
    </w:p>
    <w:p w:rsidR="00816739" w:rsidRDefault="00816739" w:rsidP="00816739">
      <w:pPr>
        <w:spacing w:after="0"/>
        <w:jc w:val="both"/>
      </w:pPr>
      <w:r>
        <w:t>е в проста двуделна или проста триделна форма</w:t>
      </w:r>
    </w:p>
    <w:p w:rsidR="00B81468" w:rsidRDefault="00B81468" w:rsidP="00B81468">
      <w:pPr>
        <w:spacing w:after="0"/>
        <w:jc w:val="both"/>
      </w:pPr>
      <w:r>
        <w:lastRenderedPageBreak/>
        <w:t>8. В нотния пример синкопит</w:t>
      </w:r>
      <w:r w:rsidR="00E80F35">
        <w:t>е</w:t>
      </w:r>
      <w:r>
        <w:t xml:space="preserve"> са:</w:t>
      </w:r>
      <w:r w:rsidR="00C35208">
        <w:t xml:space="preserve">      </w:t>
      </w:r>
      <w:r w:rsidR="00E80F35">
        <w:t xml:space="preserve">                                                     </w:t>
      </w:r>
      <w:r w:rsidR="00C35208">
        <w:t>2 т.</w:t>
      </w:r>
    </w:p>
    <w:p w:rsidR="00B81468" w:rsidRDefault="00B81468" w:rsidP="00B81468">
      <w:pPr>
        <w:spacing w:after="0"/>
        <w:jc w:val="both"/>
      </w:pPr>
      <w:r>
        <w:t xml:space="preserve">А)  три               </w:t>
      </w:r>
      <w:r w:rsidR="00816739">
        <w:t xml:space="preserve">         </w:t>
      </w:r>
      <w:r>
        <w:t xml:space="preserve">Б) пет                   </w:t>
      </w:r>
      <w:r w:rsidR="00816739">
        <w:t xml:space="preserve">     </w:t>
      </w:r>
      <w:r w:rsidR="008F372F">
        <w:t>В) два</w:t>
      </w:r>
    </w:p>
    <w:p w:rsidR="00B81468" w:rsidRDefault="00B81468" w:rsidP="00EF53BA">
      <w:pPr>
        <w:spacing w:after="0"/>
        <w:jc w:val="both"/>
      </w:pPr>
      <w:r w:rsidRPr="00DF0A92">
        <w:rPr>
          <w:noProof/>
        </w:rPr>
        <w:drawing>
          <wp:inline distT="0" distB="0" distL="0" distR="0" wp14:anchorId="17EA175B" wp14:editId="0A8EAACB">
            <wp:extent cx="4715510" cy="358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7714"/>
                    <a:stretch/>
                  </pic:blipFill>
                  <pic:spPr bwMode="auto">
                    <a:xfrm>
                      <a:off x="0" y="0"/>
                      <a:ext cx="4715510" cy="35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155" w:rsidRDefault="00C02155" w:rsidP="00B81468">
      <w:pPr>
        <w:spacing w:after="0"/>
        <w:jc w:val="both"/>
      </w:pPr>
    </w:p>
    <w:p w:rsidR="00B81468" w:rsidRDefault="00C02155" w:rsidP="00B81468">
      <w:pPr>
        <w:spacing w:after="0"/>
        <w:jc w:val="both"/>
      </w:pPr>
      <w:r>
        <w:t>9</w:t>
      </w:r>
      <w:r w:rsidR="00B81468">
        <w:t>. Схемата на вариационната форма е:</w:t>
      </w:r>
      <w:r w:rsidR="00C35208">
        <w:t xml:space="preserve">                                           </w:t>
      </w:r>
      <w:r w:rsidR="00E80F35">
        <w:t xml:space="preserve">     1</w:t>
      </w:r>
      <w:r w:rsidR="00C35208">
        <w:t xml:space="preserve"> т.</w:t>
      </w:r>
    </w:p>
    <w:p w:rsidR="00B81468" w:rsidRDefault="00183930" w:rsidP="00B81468">
      <w:pPr>
        <w:spacing w:after="0"/>
        <w:jc w:val="both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4" type="#_x0000_t74" style="position:absolute;left:0;text-align:left;margin-left:179.45pt;margin-top:11.15pt;width:17.25pt;height:13.5pt;z-index:251703296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left:0;text-align:left;margin-left:173.45pt;margin-top:2.15pt;width:29.25pt;height:22.5pt;z-index:251702272" fillcolor="black [3213]" strokecolor="black [3213]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1" type="#_x0000_t12" style="position:absolute;left:0;text-align:left;margin-left:142.7pt;margin-top:8.15pt;width:18.75pt;height:17.25pt;z-index:251700224" fillcolor="black [3213]" strokecolor="black [3213]"/>
        </w:pict>
      </w:r>
      <w:r>
        <w:rPr>
          <w:noProof/>
        </w:rPr>
        <w:pict>
          <v:shape id="_x0000_s1070" type="#_x0000_t5" style="position:absolute;left:0;text-align:left;margin-left:137.45pt;margin-top:2.9pt;width:29.25pt;height:22.5pt;z-index:251699200"/>
        </w:pict>
      </w:r>
      <w:r>
        <w:rPr>
          <w:noProof/>
        </w:rPr>
        <w:pict>
          <v:oval id="_x0000_s1069" style="position:absolute;left:0;text-align:left;margin-left:109.7pt;margin-top:11.9pt;width:12.75pt;height:12pt;z-index:251698176" fillcolor="black [3213]" strokecolor="black [3213]"/>
        </w:pict>
      </w:r>
      <w:r>
        <w:rPr>
          <w:noProof/>
        </w:rPr>
        <w:pict>
          <v:shape id="_x0000_s1068" type="#_x0000_t5" style="position:absolute;left:0;text-align:left;margin-left:101.45pt;margin-top:4.4pt;width:29.25pt;height:22.5pt;z-index:251697152"/>
        </w:pict>
      </w:r>
      <w:r>
        <w:rPr>
          <w:noProof/>
        </w:rPr>
        <w:pict>
          <v:shape id="_x0000_s1072" type="#_x0000_t5" style="position:absolute;left:0;text-align:left;margin-left:62.45pt;margin-top:4.4pt;width:29.25pt;height:22.5pt;z-index:251701248" strokecolor="black [3213]"/>
        </w:pict>
      </w:r>
      <w:r>
        <w:rPr>
          <w:noProof/>
        </w:rPr>
        <w:pict>
          <v:shape id="_x0000_s1067" type="#_x0000_t5" style="position:absolute;left:0;text-align:left;margin-left:23.45pt;margin-top:5.9pt;width:29.25pt;height:22.5pt;z-index:251696128" fillcolor="black [3213]" strokecolor="black [3213]"/>
        </w:pict>
      </w:r>
      <w:r w:rsidR="00B81468">
        <w:t>А)</w:t>
      </w:r>
    </w:p>
    <w:p w:rsidR="00B81468" w:rsidRPr="004A14FF" w:rsidRDefault="00183930" w:rsidP="00B81468">
      <w:pPr>
        <w:jc w:val="center"/>
      </w:pPr>
      <w:r>
        <w:rPr>
          <w:noProof/>
        </w:rPr>
        <w:pict>
          <v:rect id="_x0000_s1077" style="position:absolute;left:0;text-align:left;margin-left:138.95pt;margin-top:24.35pt;width:45pt;height:33pt;z-index:251706368"/>
        </w:pict>
      </w:r>
      <w:r>
        <w:rPr>
          <w:noProof/>
        </w:rPr>
        <w:pict>
          <v:rect id="_x0000_s1075" style="position:absolute;left:0;text-align:left;margin-left:26.45pt;margin-top:25.1pt;width:45pt;height:33pt;z-index:251704320"/>
        </w:pict>
      </w:r>
    </w:p>
    <w:p w:rsidR="00B81468" w:rsidRDefault="00183930" w:rsidP="00B81468">
      <w:pPr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93.2pt;margin-top:13.9pt;width:11.25pt;height:14.25pt;z-index:251711488" fillcolor="black [3213]" strokecolor="black [3213]"/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83" type="#_x0000_t56" style="position:absolute;left:0;text-align:left;margin-left:106.7pt;margin-top:14.65pt;width:13.5pt;height:12pt;z-index:251712512"/>
        </w:pict>
      </w:r>
      <w:r>
        <w:rPr>
          <w:noProof/>
        </w:rPr>
        <w:pict>
          <v:oval id="_x0000_s1081" style="position:absolute;left:0;text-align:left;margin-left:164.45pt;margin-top:13.15pt;width:12.75pt;height:11.25pt;z-index:251710464" fillcolor="black [3213]" strokecolor="black [3213]"/>
        </w:pict>
      </w:r>
      <w:r>
        <w:rPr>
          <w:noProof/>
        </w:rPr>
        <w:pict>
          <v:oval id="_x0000_s1080" style="position:absolute;left:0;text-align:left;margin-left:51.95pt;margin-top:13.15pt;width:12.75pt;height:11.25pt;z-index:251709440" fillcolor="black [3213]" strokecolor="black [3213]"/>
        </w:pict>
      </w:r>
      <w:r>
        <w:rPr>
          <w:noProof/>
        </w:rPr>
        <w:pict>
          <v:rect id="_x0000_s1079" style="position:absolute;left:0;text-align:left;margin-left:145.7pt;margin-top:12.4pt;width:12.75pt;height:12pt;z-index:251708416" fillcolor="#c4bc96 [2414]" strokecolor="#c4bc96 [2414]"/>
        </w:pict>
      </w:r>
      <w:r>
        <w:rPr>
          <w:noProof/>
        </w:rPr>
        <w:pict>
          <v:rect id="_x0000_s1078" style="position:absolute;left:0;text-align:left;margin-left:31.7pt;margin-top:12.4pt;width:12.75pt;height:12pt;z-index:251707392" fillcolor="#c4bc96 [2414]" strokecolor="#c4bc96 [2414]"/>
        </w:pict>
      </w:r>
      <w:r>
        <w:rPr>
          <w:noProof/>
        </w:rPr>
        <w:pict>
          <v:shape id="_x0000_s1076" type="#_x0000_t5" style="position:absolute;left:0;text-align:left;margin-left:78.2pt;margin-top:1.15pt;width:54.75pt;height:30.75pt;z-index:251705344"/>
        </w:pict>
      </w:r>
      <w:r w:rsidR="00B81468">
        <w:t xml:space="preserve">Б)     </w:t>
      </w:r>
    </w:p>
    <w:p w:rsidR="00DF0A92" w:rsidRDefault="00DF0A92" w:rsidP="00DF0A92">
      <w:pPr>
        <w:spacing w:after="0"/>
        <w:jc w:val="both"/>
      </w:pPr>
    </w:p>
    <w:p w:rsidR="00C35208" w:rsidRDefault="00C35208" w:rsidP="00DF0A92">
      <w:pPr>
        <w:spacing w:after="0"/>
        <w:jc w:val="both"/>
      </w:pPr>
    </w:p>
    <w:p w:rsidR="00DF0A92" w:rsidRDefault="00C02155" w:rsidP="00DF0A92">
      <w:pPr>
        <w:spacing w:after="0"/>
        <w:jc w:val="both"/>
      </w:pPr>
      <w:r>
        <w:t>10</w:t>
      </w:r>
      <w:r w:rsidR="00DF0A92">
        <w:t>. В Шопския край се пее:</w:t>
      </w:r>
      <w:r w:rsidR="00C35208">
        <w:t xml:space="preserve">                                                                 </w:t>
      </w:r>
      <w:r w:rsidR="00E80F35">
        <w:t xml:space="preserve">     1</w:t>
      </w:r>
      <w:r w:rsidR="00C35208">
        <w:t xml:space="preserve"> т.</w:t>
      </w:r>
    </w:p>
    <w:p w:rsidR="00DF0A92" w:rsidRDefault="00DF0A92" w:rsidP="00DF0A92">
      <w:pPr>
        <w:spacing w:after="0"/>
        <w:jc w:val="both"/>
      </w:pPr>
      <w:r>
        <w:t>А) само едногласно</w:t>
      </w:r>
    </w:p>
    <w:p w:rsidR="00DF0A92" w:rsidRDefault="00DF0A92" w:rsidP="00DF0A92">
      <w:pPr>
        <w:spacing w:after="0"/>
        <w:jc w:val="both"/>
      </w:pPr>
      <w:r>
        <w:t>Б) едногласно и двугласно</w:t>
      </w:r>
    </w:p>
    <w:p w:rsidR="008F372F" w:rsidRDefault="008F372F" w:rsidP="00DF0A92">
      <w:pPr>
        <w:spacing w:after="0"/>
        <w:jc w:val="both"/>
      </w:pPr>
    </w:p>
    <w:p w:rsidR="008F372F" w:rsidRPr="008F372F" w:rsidRDefault="008F372F" w:rsidP="00DF0A92">
      <w:pPr>
        <w:spacing w:after="0"/>
        <w:jc w:val="both"/>
      </w:pPr>
    </w:p>
    <w:p w:rsidR="008F372F" w:rsidRPr="008F372F" w:rsidRDefault="008F372F" w:rsidP="008F372F">
      <w:pPr>
        <w:spacing w:after="0"/>
      </w:pPr>
      <w:r>
        <w:t xml:space="preserve">                                               </w:t>
      </w:r>
      <w:r w:rsidRPr="008F372F"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8F372F" w:rsidRPr="008F372F" w:rsidTr="003B23C8">
        <w:tc>
          <w:tcPr>
            <w:tcW w:w="2518" w:type="dxa"/>
          </w:tcPr>
          <w:p w:rsidR="008F372F" w:rsidRPr="008F372F" w:rsidRDefault="008F372F" w:rsidP="003B23C8">
            <w:pPr>
              <w:jc w:val="center"/>
            </w:pPr>
            <w:r w:rsidRPr="008F372F">
              <w:t>Бр. точки</w:t>
            </w:r>
          </w:p>
        </w:tc>
        <w:tc>
          <w:tcPr>
            <w:tcW w:w="2215" w:type="dxa"/>
          </w:tcPr>
          <w:p w:rsidR="008F372F" w:rsidRPr="008F372F" w:rsidRDefault="008F372F" w:rsidP="003B23C8">
            <w:pPr>
              <w:jc w:val="center"/>
            </w:pPr>
            <w:r w:rsidRPr="008F372F">
              <w:t>Оценка</w:t>
            </w:r>
          </w:p>
        </w:tc>
      </w:tr>
      <w:tr w:rsidR="00183930" w:rsidRPr="008F372F" w:rsidTr="003B23C8">
        <w:tc>
          <w:tcPr>
            <w:tcW w:w="2518" w:type="dxa"/>
          </w:tcPr>
          <w:p w:rsidR="00183930" w:rsidRPr="008F372F" w:rsidRDefault="00183930" w:rsidP="00183930">
            <w:pPr>
              <w:jc w:val="center"/>
            </w:pPr>
            <w:r>
              <w:t>От 22 до 24</w:t>
            </w:r>
          </w:p>
        </w:tc>
        <w:tc>
          <w:tcPr>
            <w:tcW w:w="2215" w:type="dxa"/>
          </w:tcPr>
          <w:p w:rsidR="00183930" w:rsidRPr="008F372F" w:rsidRDefault="00183930" w:rsidP="00183930">
            <w:pPr>
              <w:jc w:val="center"/>
            </w:pPr>
            <w:r w:rsidRPr="008F372F">
              <w:t>Отличен 6</w:t>
            </w:r>
          </w:p>
        </w:tc>
      </w:tr>
      <w:tr w:rsidR="00183930" w:rsidRPr="008F372F" w:rsidTr="003B23C8">
        <w:tc>
          <w:tcPr>
            <w:tcW w:w="2518" w:type="dxa"/>
          </w:tcPr>
          <w:p w:rsidR="00183930" w:rsidRPr="008F372F" w:rsidRDefault="00183930" w:rsidP="00183930">
            <w:pPr>
              <w:jc w:val="center"/>
            </w:pPr>
            <w:r>
              <w:t>От 17 до 21</w:t>
            </w:r>
          </w:p>
        </w:tc>
        <w:tc>
          <w:tcPr>
            <w:tcW w:w="2215" w:type="dxa"/>
          </w:tcPr>
          <w:p w:rsidR="00183930" w:rsidRPr="008F372F" w:rsidRDefault="00183930" w:rsidP="00183930">
            <w:pPr>
              <w:jc w:val="center"/>
            </w:pPr>
            <w:r w:rsidRPr="008F372F">
              <w:t>Мн. добър 5</w:t>
            </w:r>
          </w:p>
        </w:tc>
      </w:tr>
      <w:tr w:rsidR="00183930" w:rsidRPr="008F372F" w:rsidTr="003B23C8">
        <w:tc>
          <w:tcPr>
            <w:tcW w:w="2518" w:type="dxa"/>
          </w:tcPr>
          <w:p w:rsidR="00183930" w:rsidRPr="008F372F" w:rsidRDefault="00183930" w:rsidP="00183930">
            <w:pPr>
              <w:jc w:val="center"/>
            </w:pPr>
            <w:r>
              <w:t>От 12 до 16</w:t>
            </w:r>
          </w:p>
        </w:tc>
        <w:tc>
          <w:tcPr>
            <w:tcW w:w="2215" w:type="dxa"/>
          </w:tcPr>
          <w:p w:rsidR="00183930" w:rsidRPr="008F372F" w:rsidRDefault="00183930" w:rsidP="00183930">
            <w:pPr>
              <w:jc w:val="center"/>
            </w:pPr>
            <w:r w:rsidRPr="008F372F">
              <w:t>Добър 4</w:t>
            </w:r>
          </w:p>
        </w:tc>
      </w:tr>
      <w:tr w:rsidR="00183930" w:rsidRPr="008F372F" w:rsidTr="003B23C8">
        <w:tc>
          <w:tcPr>
            <w:tcW w:w="2518" w:type="dxa"/>
          </w:tcPr>
          <w:p w:rsidR="00183930" w:rsidRPr="008F372F" w:rsidRDefault="00183930" w:rsidP="00183930">
            <w:pPr>
              <w:jc w:val="center"/>
            </w:pPr>
            <w:r>
              <w:t>От 7 до 11</w:t>
            </w:r>
          </w:p>
        </w:tc>
        <w:tc>
          <w:tcPr>
            <w:tcW w:w="2215" w:type="dxa"/>
          </w:tcPr>
          <w:p w:rsidR="00183930" w:rsidRPr="008F372F" w:rsidRDefault="00183930" w:rsidP="00183930">
            <w:pPr>
              <w:jc w:val="center"/>
            </w:pPr>
            <w:r w:rsidRPr="008F372F">
              <w:t>Среден 3</w:t>
            </w:r>
          </w:p>
        </w:tc>
      </w:tr>
      <w:tr w:rsidR="00183930" w:rsidRPr="008F372F" w:rsidTr="003B23C8">
        <w:trPr>
          <w:trHeight w:val="288"/>
        </w:trPr>
        <w:tc>
          <w:tcPr>
            <w:tcW w:w="2518" w:type="dxa"/>
          </w:tcPr>
          <w:p w:rsidR="00183930" w:rsidRPr="008F372F" w:rsidRDefault="00183930" w:rsidP="00183930">
            <w:pPr>
              <w:jc w:val="center"/>
            </w:pPr>
            <w:r>
              <w:t>От 0 до 6</w:t>
            </w:r>
          </w:p>
        </w:tc>
        <w:tc>
          <w:tcPr>
            <w:tcW w:w="2215" w:type="dxa"/>
          </w:tcPr>
          <w:p w:rsidR="00183930" w:rsidRPr="008F372F" w:rsidRDefault="00183930" w:rsidP="00183930">
            <w:pPr>
              <w:jc w:val="center"/>
            </w:pPr>
            <w:r w:rsidRPr="008F372F">
              <w:t>Слаб 2</w:t>
            </w:r>
          </w:p>
        </w:tc>
      </w:tr>
    </w:tbl>
    <w:p w:rsidR="008F372F" w:rsidRPr="008F372F" w:rsidRDefault="008F372F" w:rsidP="008F372F">
      <w:pPr>
        <w:spacing w:after="0"/>
        <w:jc w:val="center"/>
      </w:pPr>
    </w:p>
    <w:p w:rsidR="008F372F" w:rsidRPr="008F372F" w:rsidRDefault="008F372F" w:rsidP="008F372F">
      <w:pPr>
        <w:spacing w:after="0"/>
      </w:pPr>
    </w:p>
    <w:p w:rsidR="008F372F" w:rsidRPr="008F372F" w:rsidRDefault="008F372F" w:rsidP="008F372F">
      <w:pPr>
        <w:spacing w:after="0"/>
      </w:pPr>
      <w:r w:rsidRPr="008F372F">
        <w:t xml:space="preserve">                 Общ брой точки:                </w:t>
      </w:r>
      <w:r>
        <w:t xml:space="preserve">            </w:t>
      </w:r>
      <w:r w:rsidRPr="008F372F">
        <w:t>Оценка:</w:t>
      </w:r>
    </w:p>
    <w:p w:rsidR="008F372F" w:rsidRPr="008F372F" w:rsidRDefault="008F372F" w:rsidP="008F372F">
      <w:pPr>
        <w:spacing w:after="0"/>
      </w:pPr>
    </w:p>
    <w:p w:rsidR="008F372F" w:rsidRDefault="008F372F" w:rsidP="008F372F">
      <w:pPr>
        <w:spacing w:after="0"/>
      </w:pPr>
      <w:r w:rsidRPr="008F372F">
        <w:t xml:space="preserve">                </w:t>
      </w:r>
    </w:p>
    <w:p w:rsidR="008F372F" w:rsidRPr="008F372F" w:rsidRDefault="008F372F" w:rsidP="008F372F">
      <w:pPr>
        <w:spacing w:after="0"/>
      </w:pPr>
      <w:r>
        <w:t xml:space="preserve">                 </w:t>
      </w:r>
      <w:r w:rsidRPr="008F372F">
        <w:t xml:space="preserve"> Учител:                                </w:t>
      </w:r>
      <w:r>
        <w:t xml:space="preserve">           </w:t>
      </w:r>
      <w:r w:rsidRPr="008F372F">
        <w:t xml:space="preserve"> Ученик:</w:t>
      </w:r>
    </w:p>
    <w:p w:rsidR="008F372F" w:rsidRDefault="008F372F" w:rsidP="008F372F">
      <w:pPr>
        <w:spacing w:after="0"/>
        <w:jc w:val="center"/>
        <w:rPr>
          <w:sz w:val="18"/>
          <w:szCs w:val="18"/>
        </w:rPr>
      </w:pPr>
    </w:p>
    <w:p w:rsidR="008F372F" w:rsidRDefault="008F372F" w:rsidP="00DF0A92">
      <w:pPr>
        <w:spacing w:after="0"/>
        <w:jc w:val="both"/>
      </w:pPr>
    </w:p>
    <w:p w:rsidR="00ED0176" w:rsidRDefault="00ED0176" w:rsidP="00DF0A92">
      <w:pPr>
        <w:spacing w:after="0"/>
        <w:jc w:val="both"/>
      </w:pPr>
    </w:p>
    <w:p w:rsidR="000A35A7" w:rsidRDefault="000A35A7" w:rsidP="000A35A7">
      <w:pPr>
        <w:spacing w:after="0"/>
      </w:pPr>
    </w:p>
    <w:p w:rsidR="00B81468" w:rsidRDefault="00B81468" w:rsidP="00DF0A92">
      <w:pPr>
        <w:spacing w:after="0"/>
        <w:jc w:val="both"/>
      </w:pPr>
    </w:p>
    <w:p w:rsidR="00816739" w:rsidRDefault="00816739" w:rsidP="00816739">
      <w:pPr>
        <w:spacing w:after="0"/>
        <w:jc w:val="both"/>
      </w:pPr>
      <w:r>
        <w:t xml:space="preserve">8. В нотния пример триолите са:                                    </w:t>
      </w:r>
      <w:r w:rsidR="00E80F35">
        <w:t xml:space="preserve">                              </w:t>
      </w:r>
      <w:r>
        <w:t>2 т.</w:t>
      </w:r>
    </w:p>
    <w:p w:rsidR="00816739" w:rsidRDefault="00816739" w:rsidP="00816739">
      <w:pPr>
        <w:spacing w:after="0"/>
        <w:jc w:val="both"/>
      </w:pPr>
      <w:r>
        <w:t>А)  три               Б) пет                   В) две</w:t>
      </w:r>
    </w:p>
    <w:p w:rsidR="00816739" w:rsidRDefault="00816739" w:rsidP="00816739">
      <w:pPr>
        <w:spacing w:after="0"/>
        <w:jc w:val="both"/>
      </w:pPr>
      <w:r w:rsidRPr="00DF0A92">
        <w:rPr>
          <w:noProof/>
        </w:rPr>
        <w:drawing>
          <wp:inline distT="0" distB="0" distL="0" distR="0" wp14:anchorId="31F784BE" wp14:editId="7FAC3EFE">
            <wp:extent cx="4715510" cy="35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7714"/>
                    <a:stretch/>
                  </pic:blipFill>
                  <pic:spPr bwMode="auto">
                    <a:xfrm>
                      <a:off x="0" y="0"/>
                      <a:ext cx="4715510" cy="35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739" w:rsidRDefault="00816739" w:rsidP="00816739">
      <w:pPr>
        <w:spacing w:after="0"/>
        <w:jc w:val="both"/>
      </w:pPr>
    </w:p>
    <w:p w:rsidR="00C02155" w:rsidRDefault="00C02155" w:rsidP="00C02155">
      <w:pPr>
        <w:spacing w:after="0"/>
        <w:jc w:val="both"/>
      </w:pPr>
      <w:r>
        <w:t>9. Схемата на сложната триделна форма е:</w:t>
      </w:r>
      <w:r w:rsidR="00816739">
        <w:t xml:space="preserve">                 </w:t>
      </w:r>
      <w:r w:rsidR="00E80F35">
        <w:t xml:space="preserve">                             1</w:t>
      </w:r>
      <w:r w:rsidR="00816739">
        <w:t xml:space="preserve"> т.</w:t>
      </w:r>
    </w:p>
    <w:p w:rsidR="00C02155" w:rsidRDefault="00183930" w:rsidP="00C02155">
      <w:pPr>
        <w:spacing w:after="0"/>
        <w:jc w:val="both"/>
      </w:pPr>
      <w:r>
        <w:rPr>
          <w:noProof/>
        </w:rPr>
        <w:pict>
          <v:shape id="_x0000_s1108" type="#_x0000_t74" style="position:absolute;left:0;text-align:left;margin-left:179.45pt;margin-top:11.15pt;width:17.25pt;height:13.5pt;z-index:251721728"/>
        </w:pict>
      </w:r>
      <w:r>
        <w:rPr>
          <w:noProof/>
        </w:rPr>
        <w:pict>
          <v:shape id="_x0000_s1107" type="#_x0000_t5" style="position:absolute;left:0;text-align:left;margin-left:173.45pt;margin-top:2.15pt;width:29.25pt;height:22.5pt;z-index:251720704" fillcolor="black [3213]" strokecolor="black [3213]"/>
        </w:pict>
      </w:r>
      <w:r>
        <w:rPr>
          <w:noProof/>
        </w:rPr>
        <w:pict>
          <v:shape id="_x0000_s1105" type="#_x0000_t12" style="position:absolute;left:0;text-align:left;margin-left:142.7pt;margin-top:8.15pt;width:18.75pt;height:17.25pt;z-index:251718656" fillcolor="black [3213]" strokecolor="black [3213]"/>
        </w:pict>
      </w:r>
      <w:r>
        <w:rPr>
          <w:noProof/>
        </w:rPr>
        <w:pict>
          <v:shape id="_x0000_s1104" type="#_x0000_t5" style="position:absolute;left:0;text-align:left;margin-left:137.45pt;margin-top:2.9pt;width:29.25pt;height:22.5pt;z-index:251717632"/>
        </w:pict>
      </w:r>
      <w:r>
        <w:rPr>
          <w:noProof/>
        </w:rPr>
        <w:pict>
          <v:oval id="_x0000_s1103" style="position:absolute;left:0;text-align:left;margin-left:109.7pt;margin-top:11.9pt;width:12.75pt;height:12pt;z-index:251716608" fillcolor="black [3213]" strokecolor="black [3213]"/>
        </w:pict>
      </w:r>
      <w:r>
        <w:rPr>
          <w:noProof/>
        </w:rPr>
        <w:pict>
          <v:shape id="_x0000_s1102" type="#_x0000_t5" style="position:absolute;left:0;text-align:left;margin-left:101.45pt;margin-top:4.4pt;width:29.25pt;height:22.5pt;z-index:251715584"/>
        </w:pict>
      </w:r>
      <w:r>
        <w:rPr>
          <w:noProof/>
        </w:rPr>
        <w:pict>
          <v:shape id="_x0000_s1106" type="#_x0000_t5" style="position:absolute;left:0;text-align:left;margin-left:62.45pt;margin-top:4.4pt;width:29.25pt;height:22.5pt;z-index:251719680" strokecolor="black [3213]"/>
        </w:pict>
      </w:r>
      <w:r>
        <w:rPr>
          <w:noProof/>
        </w:rPr>
        <w:pict>
          <v:shape id="_x0000_s1101" type="#_x0000_t5" style="position:absolute;left:0;text-align:left;margin-left:23.45pt;margin-top:5.9pt;width:29.25pt;height:22.5pt;z-index:251714560" fillcolor="black [3213]" strokecolor="black [3213]"/>
        </w:pict>
      </w:r>
      <w:r w:rsidR="00C02155">
        <w:t>А)</w:t>
      </w:r>
    </w:p>
    <w:p w:rsidR="00C02155" w:rsidRPr="004A14FF" w:rsidRDefault="00183930" w:rsidP="00C02155">
      <w:pPr>
        <w:jc w:val="center"/>
      </w:pPr>
      <w:r>
        <w:rPr>
          <w:noProof/>
        </w:rPr>
        <w:pict>
          <v:rect id="_x0000_s1111" style="position:absolute;left:0;text-align:left;margin-left:138.95pt;margin-top:24.35pt;width:45pt;height:33pt;z-index:251724800"/>
        </w:pict>
      </w:r>
      <w:r>
        <w:rPr>
          <w:noProof/>
        </w:rPr>
        <w:pict>
          <v:rect id="_x0000_s1109" style="position:absolute;left:0;text-align:left;margin-left:26.45pt;margin-top:25.1pt;width:45pt;height:33pt;z-index:251722752"/>
        </w:pict>
      </w:r>
    </w:p>
    <w:p w:rsidR="00C02155" w:rsidRDefault="00183930" w:rsidP="00C02155">
      <w:pPr>
        <w:jc w:val="both"/>
      </w:pPr>
      <w:r>
        <w:rPr>
          <w:noProof/>
        </w:rPr>
        <w:pict>
          <v:shape id="_x0000_s1116" type="#_x0000_t4" style="position:absolute;left:0;text-align:left;margin-left:93.2pt;margin-top:13.9pt;width:11.25pt;height:14.25pt;z-index:251729920" fillcolor="black [3213]" strokecolor="black [3213]"/>
        </w:pict>
      </w:r>
      <w:r>
        <w:rPr>
          <w:noProof/>
        </w:rPr>
        <w:pict>
          <v:shape id="_x0000_s1117" type="#_x0000_t56" style="position:absolute;left:0;text-align:left;margin-left:106.7pt;margin-top:14.65pt;width:13.5pt;height:12pt;z-index:251730944"/>
        </w:pict>
      </w:r>
      <w:r>
        <w:rPr>
          <w:noProof/>
        </w:rPr>
        <w:pict>
          <v:oval id="_x0000_s1115" style="position:absolute;left:0;text-align:left;margin-left:164.45pt;margin-top:13.15pt;width:12.75pt;height:11.25pt;z-index:251728896" fillcolor="black [3213]" strokecolor="black [3213]"/>
        </w:pict>
      </w:r>
      <w:r>
        <w:rPr>
          <w:noProof/>
        </w:rPr>
        <w:pict>
          <v:oval id="_x0000_s1114" style="position:absolute;left:0;text-align:left;margin-left:51.95pt;margin-top:13.15pt;width:12.75pt;height:11.25pt;z-index:251727872" fillcolor="black [3213]" strokecolor="black [3213]"/>
        </w:pict>
      </w:r>
      <w:r>
        <w:rPr>
          <w:noProof/>
        </w:rPr>
        <w:pict>
          <v:rect id="_x0000_s1113" style="position:absolute;left:0;text-align:left;margin-left:145.7pt;margin-top:12.4pt;width:12.75pt;height:12pt;z-index:251726848" fillcolor="#c4bc96 [2414]" strokecolor="#c4bc96 [2414]"/>
        </w:pict>
      </w:r>
      <w:r>
        <w:rPr>
          <w:noProof/>
        </w:rPr>
        <w:pict>
          <v:rect id="_x0000_s1112" style="position:absolute;left:0;text-align:left;margin-left:31.7pt;margin-top:12.4pt;width:12.75pt;height:12pt;z-index:251725824" fillcolor="#c4bc96 [2414]" strokecolor="#c4bc96 [2414]"/>
        </w:pict>
      </w:r>
      <w:r>
        <w:rPr>
          <w:noProof/>
        </w:rPr>
        <w:pict>
          <v:shape id="_x0000_s1110" type="#_x0000_t5" style="position:absolute;left:0;text-align:left;margin-left:78.2pt;margin-top:1.15pt;width:54.75pt;height:30.75pt;z-index:251723776"/>
        </w:pict>
      </w:r>
      <w:r w:rsidR="00C02155">
        <w:t xml:space="preserve">Б)     </w:t>
      </w:r>
    </w:p>
    <w:p w:rsidR="00C02155" w:rsidRDefault="00C02155" w:rsidP="00C02155">
      <w:pPr>
        <w:spacing w:after="0"/>
        <w:jc w:val="both"/>
      </w:pPr>
    </w:p>
    <w:p w:rsidR="00E80F35" w:rsidRDefault="00E80F35" w:rsidP="00C02155">
      <w:pPr>
        <w:spacing w:after="0"/>
        <w:jc w:val="both"/>
      </w:pPr>
    </w:p>
    <w:p w:rsidR="00C02155" w:rsidRDefault="00C02155" w:rsidP="00C02155">
      <w:pPr>
        <w:spacing w:after="0"/>
        <w:jc w:val="both"/>
      </w:pPr>
      <w:r>
        <w:t>10. В Шопския край се свири на:</w:t>
      </w:r>
      <w:r w:rsidR="00E80F35">
        <w:t xml:space="preserve">                                                                  1 т.</w:t>
      </w:r>
    </w:p>
    <w:p w:rsidR="00C02155" w:rsidRDefault="00C02155" w:rsidP="00C02155">
      <w:pPr>
        <w:spacing w:after="0"/>
        <w:jc w:val="both"/>
      </w:pPr>
      <w:r>
        <w:t>А) гайда, тамбура и зурна</w:t>
      </w:r>
    </w:p>
    <w:p w:rsidR="00C02155" w:rsidRDefault="00C02155" w:rsidP="00C02155">
      <w:pPr>
        <w:spacing w:after="0"/>
        <w:jc w:val="both"/>
      </w:pPr>
      <w:r>
        <w:t xml:space="preserve">Б) </w:t>
      </w:r>
      <w:r w:rsidR="00ED0176">
        <w:t xml:space="preserve">дудук, </w:t>
      </w:r>
      <w:r w:rsidR="00E80F35">
        <w:t>бръмбазък, двоянка, гъдулка</w:t>
      </w:r>
      <w:r w:rsidR="00ED0176">
        <w:t xml:space="preserve"> и гайда</w:t>
      </w:r>
    </w:p>
    <w:p w:rsidR="008F372F" w:rsidRDefault="008F372F" w:rsidP="00C02155">
      <w:pPr>
        <w:spacing w:after="0"/>
        <w:jc w:val="both"/>
      </w:pPr>
    </w:p>
    <w:p w:rsidR="008F372F" w:rsidRDefault="008F372F" w:rsidP="00C02155">
      <w:pPr>
        <w:spacing w:after="0"/>
        <w:jc w:val="both"/>
      </w:pPr>
    </w:p>
    <w:p w:rsidR="008F372F" w:rsidRDefault="008F372F" w:rsidP="008F372F">
      <w:pPr>
        <w:spacing w:after="0"/>
      </w:pPr>
      <w:r>
        <w:t xml:space="preserve">                                            </w:t>
      </w:r>
      <w:r w:rsidRPr="008F372F"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183930" w:rsidRPr="008F372F" w:rsidTr="007C04BE">
        <w:tc>
          <w:tcPr>
            <w:tcW w:w="2518" w:type="dxa"/>
          </w:tcPr>
          <w:p w:rsidR="00183930" w:rsidRPr="008F372F" w:rsidRDefault="00183930" w:rsidP="007C04BE">
            <w:pPr>
              <w:jc w:val="center"/>
            </w:pPr>
            <w:r w:rsidRPr="008F372F">
              <w:t>Бр. точки</w:t>
            </w:r>
          </w:p>
        </w:tc>
        <w:tc>
          <w:tcPr>
            <w:tcW w:w="2215" w:type="dxa"/>
          </w:tcPr>
          <w:p w:rsidR="00183930" w:rsidRPr="008F372F" w:rsidRDefault="00183930" w:rsidP="007C04BE">
            <w:pPr>
              <w:jc w:val="center"/>
            </w:pPr>
            <w:r w:rsidRPr="008F372F">
              <w:t>Оценка</w:t>
            </w:r>
          </w:p>
        </w:tc>
      </w:tr>
      <w:tr w:rsidR="00183930" w:rsidRPr="008F372F" w:rsidTr="007C04BE">
        <w:tc>
          <w:tcPr>
            <w:tcW w:w="2518" w:type="dxa"/>
          </w:tcPr>
          <w:p w:rsidR="00183930" w:rsidRPr="008F372F" w:rsidRDefault="00183930" w:rsidP="007C04BE">
            <w:pPr>
              <w:jc w:val="center"/>
            </w:pPr>
            <w:r>
              <w:t>От 22 до 24</w:t>
            </w:r>
          </w:p>
        </w:tc>
        <w:tc>
          <w:tcPr>
            <w:tcW w:w="2215" w:type="dxa"/>
          </w:tcPr>
          <w:p w:rsidR="00183930" w:rsidRPr="008F372F" w:rsidRDefault="00183930" w:rsidP="007C04BE">
            <w:pPr>
              <w:jc w:val="center"/>
            </w:pPr>
            <w:r w:rsidRPr="008F372F">
              <w:t>Отличен 6</w:t>
            </w:r>
          </w:p>
        </w:tc>
      </w:tr>
      <w:tr w:rsidR="00183930" w:rsidRPr="008F372F" w:rsidTr="007C04BE">
        <w:tc>
          <w:tcPr>
            <w:tcW w:w="2518" w:type="dxa"/>
          </w:tcPr>
          <w:p w:rsidR="00183930" w:rsidRPr="008F372F" w:rsidRDefault="00183930" w:rsidP="007C04BE">
            <w:pPr>
              <w:jc w:val="center"/>
            </w:pPr>
            <w:r>
              <w:t>От 17 до 21</w:t>
            </w:r>
          </w:p>
        </w:tc>
        <w:tc>
          <w:tcPr>
            <w:tcW w:w="2215" w:type="dxa"/>
          </w:tcPr>
          <w:p w:rsidR="00183930" w:rsidRPr="008F372F" w:rsidRDefault="00183930" w:rsidP="007C04BE">
            <w:pPr>
              <w:jc w:val="center"/>
            </w:pPr>
            <w:r w:rsidRPr="008F372F">
              <w:t>Мн. добър 5</w:t>
            </w:r>
          </w:p>
        </w:tc>
      </w:tr>
      <w:tr w:rsidR="00183930" w:rsidRPr="008F372F" w:rsidTr="007C04BE">
        <w:tc>
          <w:tcPr>
            <w:tcW w:w="2518" w:type="dxa"/>
          </w:tcPr>
          <w:p w:rsidR="00183930" w:rsidRPr="008F372F" w:rsidRDefault="00183930" w:rsidP="007C04BE">
            <w:pPr>
              <w:jc w:val="center"/>
            </w:pPr>
            <w:r>
              <w:t>От 12 до 16</w:t>
            </w:r>
          </w:p>
        </w:tc>
        <w:tc>
          <w:tcPr>
            <w:tcW w:w="2215" w:type="dxa"/>
          </w:tcPr>
          <w:p w:rsidR="00183930" w:rsidRPr="008F372F" w:rsidRDefault="00183930" w:rsidP="007C04BE">
            <w:pPr>
              <w:jc w:val="center"/>
            </w:pPr>
            <w:r w:rsidRPr="008F372F">
              <w:t>Добър 4</w:t>
            </w:r>
          </w:p>
        </w:tc>
      </w:tr>
      <w:tr w:rsidR="00183930" w:rsidRPr="008F372F" w:rsidTr="007C04BE">
        <w:tc>
          <w:tcPr>
            <w:tcW w:w="2518" w:type="dxa"/>
          </w:tcPr>
          <w:p w:rsidR="00183930" w:rsidRPr="008F372F" w:rsidRDefault="00183930" w:rsidP="007C04BE">
            <w:pPr>
              <w:jc w:val="center"/>
            </w:pPr>
            <w:r>
              <w:t>От 7 до 11</w:t>
            </w:r>
          </w:p>
        </w:tc>
        <w:tc>
          <w:tcPr>
            <w:tcW w:w="2215" w:type="dxa"/>
          </w:tcPr>
          <w:p w:rsidR="00183930" w:rsidRPr="008F372F" w:rsidRDefault="00183930" w:rsidP="007C04BE">
            <w:pPr>
              <w:jc w:val="center"/>
            </w:pPr>
            <w:r w:rsidRPr="008F372F">
              <w:t>Среден 3</w:t>
            </w:r>
          </w:p>
        </w:tc>
      </w:tr>
      <w:tr w:rsidR="00183930" w:rsidRPr="008F372F" w:rsidTr="007C04BE">
        <w:trPr>
          <w:trHeight w:val="288"/>
        </w:trPr>
        <w:tc>
          <w:tcPr>
            <w:tcW w:w="2518" w:type="dxa"/>
          </w:tcPr>
          <w:p w:rsidR="00183930" w:rsidRPr="008F372F" w:rsidRDefault="00183930" w:rsidP="007C04BE">
            <w:pPr>
              <w:jc w:val="center"/>
            </w:pPr>
            <w:r>
              <w:t>От 0 до 6</w:t>
            </w:r>
          </w:p>
        </w:tc>
        <w:tc>
          <w:tcPr>
            <w:tcW w:w="2215" w:type="dxa"/>
          </w:tcPr>
          <w:p w:rsidR="00183930" w:rsidRPr="008F372F" w:rsidRDefault="00183930" w:rsidP="007C04BE">
            <w:pPr>
              <w:jc w:val="center"/>
            </w:pPr>
            <w:r w:rsidRPr="008F372F">
              <w:t>Слаб 2</w:t>
            </w:r>
          </w:p>
        </w:tc>
      </w:tr>
    </w:tbl>
    <w:p w:rsidR="00183930" w:rsidRPr="008F372F" w:rsidRDefault="00183930" w:rsidP="008F372F">
      <w:pPr>
        <w:spacing w:after="0"/>
      </w:pPr>
    </w:p>
    <w:p w:rsidR="008F372F" w:rsidRPr="008F372F" w:rsidRDefault="008F372F" w:rsidP="008F372F">
      <w:pPr>
        <w:spacing w:after="0"/>
        <w:jc w:val="center"/>
      </w:pPr>
    </w:p>
    <w:p w:rsidR="008F372F" w:rsidRPr="008F372F" w:rsidRDefault="00183930" w:rsidP="008F372F">
      <w:pPr>
        <w:spacing w:after="0"/>
      </w:pPr>
      <w:r>
        <w:t xml:space="preserve">                  </w:t>
      </w:r>
      <w:bookmarkStart w:id="0" w:name="_GoBack"/>
      <w:bookmarkEnd w:id="0"/>
      <w:r w:rsidR="008F372F" w:rsidRPr="008F372F">
        <w:t xml:space="preserve">Общ брой точки:               </w:t>
      </w:r>
      <w:r w:rsidR="008F372F">
        <w:t xml:space="preserve">            </w:t>
      </w:r>
      <w:r w:rsidR="008F372F" w:rsidRPr="008F372F">
        <w:t xml:space="preserve"> Оценка:</w:t>
      </w:r>
    </w:p>
    <w:p w:rsidR="008F372F" w:rsidRPr="008F372F" w:rsidRDefault="008F372F" w:rsidP="008F372F">
      <w:pPr>
        <w:spacing w:after="0"/>
      </w:pPr>
    </w:p>
    <w:p w:rsidR="008F372F" w:rsidRDefault="008F372F" w:rsidP="008F372F">
      <w:pPr>
        <w:spacing w:after="0"/>
      </w:pPr>
      <w:r w:rsidRPr="008F372F">
        <w:t xml:space="preserve">                </w:t>
      </w:r>
    </w:p>
    <w:p w:rsidR="008F372F" w:rsidRPr="008F372F" w:rsidRDefault="008F372F" w:rsidP="008F372F">
      <w:pPr>
        <w:spacing w:after="0"/>
      </w:pPr>
      <w:r>
        <w:t xml:space="preserve">                 </w:t>
      </w:r>
      <w:r w:rsidRPr="008F372F">
        <w:t xml:space="preserve"> Учител:                                 </w:t>
      </w:r>
      <w:r>
        <w:t xml:space="preserve">            </w:t>
      </w:r>
      <w:r w:rsidRPr="008F372F">
        <w:t>Ученик:</w:t>
      </w:r>
    </w:p>
    <w:p w:rsidR="008F372F" w:rsidRDefault="008F372F" w:rsidP="008F372F">
      <w:pPr>
        <w:spacing w:after="0"/>
        <w:jc w:val="center"/>
        <w:rPr>
          <w:sz w:val="18"/>
          <w:szCs w:val="18"/>
        </w:rPr>
      </w:pPr>
    </w:p>
    <w:p w:rsidR="008F372F" w:rsidRDefault="008F372F" w:rsidP="00C02155">
      <w:pPr>
        <w:spacing w:after="0"/>
        <w:jc w:val="both"/>
      </w:pPr>
    </w:p>
    <w:p w:rsidR="000A35A7" w:rsidRDefault="000A35A7" w:rsidP="00C02155">
      <w:pPr>
        <w:spacing w:after="0"/>
        <w:jc w:val="both"/>
      </w:pPr>
    </w:p>
    <w:p w:rsidR="000A35A7" w:rsidRDefault="000A35A7" w:rsidP="000A35A7">
      <w:pPr>
        <w:spacing w:after="0"/>
        <w:jc w:val="both"/>
      </w:pPr>
    </w:p>
    <w:p w:rsidR="00C02155" w:rsidRPr="004A14FF" w:rsidRDefault="00C02155" w:rsidP="00DF0A92">
      <w:pPr>
        <w:spacing w:after="0"/>
        <w:jc w:val="both"/>
      </w:pPr>
    </w:p>
    <w:sectPr w:rsidR="00C02155" w:rsidRPr="004A14FF" w:rsidSect="00816739">
      <w:pgSz w:w="16838" w:h="11906" w:orient="landscape"/>
      <w:pgMar w:top="709" w:right="42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FF"/>
    <w:rsid w:val="000A35A7"/>
    <w:rsid w:val="00155AC5"/>
    <w:rsid w:val="00183930"/>
    <w:rsid w:val="0021620A"/>
    <w:rsid w:val="002A642A"/>
    <w:rsid w:val="003A5665"/>
    <w:rsid w:val="0043769A"/>
    <w:rsid w:val="004A14FF"/>
    <w:rsid w:val="007E5C42"/>
    <w:rsid w:val="00816739"/>
    <w:rsid w:val="008F372F"/>
    <w:rsid w:val="00925875"/>
    <w:rsid w:val="00A435E5"/>
    <w:rsid w:val="00B17E91"/>
    <w:rsid w:val="00B81468"/>
    <w:rsid w:val="00BB33DD"/>
    <w:rsid w:val="00BE653C"/>
    <w:rsid w:val="00C02155"/>
    <w:rsid w:val="00C35208"/>
    <w:rsid w:val="00DF0A92"/>
    <w:rsid w:val="00E80F35"/>
    <w:rsid w:val="00ED0176"/>
    <w:rsid w:val="00EF53BA"/>
    <w:rsid w:val="00F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2B74410E"/>
  <w15:chartTrackingRefBased/>
  <w15:docId w15:val="{399DE267-1DFF-4CA6-A19B-36A6BB9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Daniela Popova</cp:lastModifiedBy>
  <cp:revision>7</cp:revision>
  <dcterms:created xsi:type="dcterms:W3CDTF">2018-01-20T17:46:00Z</dcterms:created>
  <dcterms:modified xsi:type="dcterms:W3CDTF">2019-01-17T11:54:00Z</dcterms:modified>
</cp:coreProperties>
</file>